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62" w:rsidRPr="00811C62" w:rsidRDefault="00811C62" w:rsidP="00811C62">
      <w:pPr>
        <w:jc w:val="center"/>
        <w:rPr>
          <w:b/>
          <w:sz w:val="28"/>
          <w:u w:val="single"/>
          <w:lang w:val="es-ES_tradnl"/>
        </w:rPr>
      </w:pPr>
      <w:r w:rsidRPr="00811C62">
        <w:rPr>
          <w:b/>
          <w:sz w:val="28"/>
          <w:u w:val="single"/>
          <w:lang w:val="es-ES_tradnl"/>
        </w:rPr>
        <w:t xml:space="preserve">INFORMACIÓN TALLERES </w:t>
      </w:r>
      <w:r w:rsidR="00041257">
        <w:rPr>
          <w:b/>
          <w:sz w:val="28"/>
          <w:u w:val="single"/>
          <w:lang w:val="es-ES_tradnl"/>
        </w:rPr>
        <w:t>SEGUNDO</w:t>
      </w:r>
      <w:r w:rsidRPr="00811C62">
        <w:rPr>
          <w:b/>
          <w:sz w:val="28"/>
          <w:u w:val="single"/>
          <w:lang w:val="es-ES_tradnl"/>
        </w:rPr>
        <w:t xml:space="preserve"> TRIMESTRE 21-22</w:t>
      </w:r>
    </w:p>
    <w:p w:rsidR="00811C62" w:rsidRDefault="00811C62" w:rsidP="00E1630A">
      <w:pPr>
        <w:rPr>
          <w:lang w:val="es-ES_tradnl"/>
        </w:rPr>
      </w:pPr>
    </w:p>
    <w:p w:rsidR="00811C62" w:rsidRDefault="00811C62" w:rsidP="00E1630A">
      <w:pPr>
        <w:rPr>
          <w:lang w:val="es-ES_tradnl"/>
        </w:rPr>
      </w:pPr>
    </w:p>
    <w:p w:rsidR="00E1630A" w:rsidRPr="00E1630A" w:rsidRDefault="00E1630A" w:rsidP="00E1630A">
      <w:pPr>
        <w:spacing w:after="0" w:line="240" w:lineRule="auto"/>
        <w:rPr>
          <w:b/>
        </w:rPr>
      </w:pPr>
      <w:r w:rsidRPr="00E1630A">
        <w:rPr>
          <w:b/>
        </w:rPr>
        <w:t>DESARROLLO DE LAS HABILIDADES SOCIALES A TRAVÉS DE LOS</w:t>
      </w:r>
      <w:r w:rsidR="00811C62">
        <w:rPr>
          <w:b/>
        </w:rPr>
        <w:t xml:space="preserve"> </w:t>
      </w:r>
      <w:r w:rsidRPr="00E1630A">
        <w:rPr>
          <w:b/>
        </w:rPr>
        <w:t>JUEGOS DE MESA</w:t>
      </w:r>
    </w:p>
    <w:p w:rsidR="00E1630A" w:rsidRDefault="00E1630A" w:rsidP="00E1630A">
      <w:pPr>
        <w:spacing w:after="0" w:line="240" w:lineRule="auto"/>
      </w:pPr>
    </w:p>
    <w:p w:rsidR="00E1630A" w:rsidRDefault="00E1630A" w:rsidP="00E1630A">
      <w:pPr>
        <w:spacing w:after="0" w:line="240" w:lineRule="auto"/>
        <w:jc w:val="both"/>
      </w:pPr>
      <w:r>
        <w:t>Sabemos lo importante y beneficioso que es jugar. Una de esas formas de juego, son los juegos de mesa, considerados como una estupenda herramienta para ayudar a nuestros alumnos a desarrollar sus habilidades sociales.</w:t>
      </w:r>
    </w:p>
    <w:p w:rsidR="00E1630A" w:rsidRDefault="00E1630A" w:rsidP="00E1630A">
      <w:pPr>
        <w:spacing w:after="0" w:line="240" w:lineRule="auto"/>
        <w:jc w:val="both"/>
      </w:pPr>
      <w:r>
        <w:t>Mediante los juegos de mesa, los niños pueden practicar situaciones sociales, actitudes y comportamientos en un entorno lúdico y de confianza, algo que les permite ganar seguridad y saber cómo actuar cuando se presente el momento. Muchos de los juegos de mesa son por equipos. Este tipo de juegos son estupendos para aprender a cooperar con los compañeros, comunicarse para lograr un objetivo común y complementar sus puntos fuertes con los de los demás. De hecho, los juegos cooperativos estrechan los lazos entre los participantes y mejoran las relaciones entre ellos.</w:t>
      </w:r>
    </w:p>
    <w:p w:rsidR="00E1630A" w:rsidRDefault="00E1630A"/>
    <w:p w:rsidR="00E1630A" w:rsidRPr="00E1630A" w:rsidRDefault="00E1630A" w:rsidP="00E1630A">
      <w:pPr>
        <w:spacing w:after="0" w:line="240" w:lineRule="auto"/>
        <w:rPr>
          <w:b/>
          <w:lang w:val="es-ES_tradnl"/>
        </w:rPr>
      </w:pPr>
      <w:r w:rsidRPr="00E1630A">
        <w:rPr>
          <w:b/>
          <w:lang w:val="es-ES_tradnl"/>
        </w:rPr>
        <w:t>TALLER DE MÚSICA Y MOVIMIENTO</w:t>
      </w:r>
    </w:p>
    <w:p w:rsidR="00E1630A" w:rsidRDefault="00E1630A" w:rsidP="00E1630A">
      <w:pPr>
        <w:spacing w:after="0" w:line="240" w:lineRule="auto"/>
        <w:rPr>
          <w:lang w:val="es-ES_tradnl"/>
        </w:rPr>
      </w:pPr>
    </w:p>
    <w:p w:rsidR="005C0386" w:rsidRDefault="005C0386" w:rsidP="00E1630A">
      <w:pPr>
        <w:spacing w:after="0" w:line="240" w:lineRule="auto"/>
        <w:jc w:val="both"/>
        <w:rPr>
          <w:lang w:val="es-ES_tradnl"/>
        </w:rPr>
      </w:pPr>
      <w:r w:rsidRPr="005C0386">
        <w:rPr>
          <w:lang w:val="es-ES_tradnl"/>
        </w:rPr>
        <w:t>Pretendemos desarrollar la capacidad rítmica y estética en todo nuestro alumnado, mediante actividades en las que estén vinculadas  la cooperación, el desarrollo integral y social, las habilidades expresivas y creativas de nuestros alumnos, potenciando su equilibrio físico y emocional. Un lugar que le permite experimentar, descubrir y expresarse.</w:t>
      </w:r>
    </w:p>
    <w:p w:rsidR="005C0386" w:rsidRDefault="005C0386" w:rsidP="005C0386"/>
    <w:p w:rsidR="005C0386" w:rsidRPr="00E1630A" w:rsidRDefault="00E1630A" w:rsidP="005C0386">
      <w:pPr>
        <w:rPr>
          <w:b/>
        </w:rPr>
      </w:pPr>
      <w:r w:rsidRPr="00E1630A">
        <w:rPr>
          <w:b/>
        </w:rPr>
        <w:t>INGENIEROS DE LA LECTURA</w:t>
      </w:r>
    </w:p>
    <w:p w:rsidR="005C0386" w:rsidRDefault="005C0386" w:rsidP="00E1630A">
      <w:pPr>
        <w:spacing w:after="0" w:line="240" w:lineRule="auto"/>
        <w:jc w:val="both"/>
      </w:pPr>
      <w:r>
        <w:t>E</w:t>
      </w:r>
      <w:r w:rsidRPr="005C0386">
        <w:t>n nuestro taller de ingenieros de lectura descubriremos como nos convertimos en expertos lectores y encontraremos el lado más divertido de un montón de historias.</w:t>
      </w:r>
    </w:p>
    <w:p w:rsidR="00A97616" w:rsidRDefault="00A97616" w:rsidP="00E1630A">
      <w:pPr>
        <w:spacing w:after="0" w:line="240" w:lineRule="auto"/>
        <w:jc w:val="both"/>
      </w:pPr>
    </w:p>
    <w:p w:rsidR="00A97616" w:rsidRDefault="00A97616" w:rsidP="00A97616">
      <w:pPr>
        <w:rPr>
          <w:b/>
        </w:rPr>
      </w:pPr>
      <w:r>
        <w:rPr>
          <w:b/>
        </w:rPr>
        <w:t>CONSTRUCTORES DE COLEGIO</w:t>
      </w:r>
    </w:p>
    <w:p w:rsidR="00A97616" w:rsidRPr="00A97616" w:rsidRDefault="00A97616" w:rsidP="00A97616">
      <w:r>
        <w:t xml:space="preserve">Mediante trabajos en grupo y cooperación crearemos espacios con nuestro arte, daremos color a otros, ayudaremos a conservar y perfeccionar los que ya tenemos y usaremos nuestra imaginación para… ¡Sorpresa! </w:t>
      </w:r>
    </w:p>
    <w:p w:rsidR="00A97616" w:rsidRDefault="00A97616" w:rsidP="00E1630A">
      <w:pPr>
        <w:spacing w:after="0" w:line="240" w:lineRule="auto"/>
        <w:jc w:val="both"/>
      </w:pPr>
    </w:p>
    <w:sectPr w:rsidR="00A97616" w:rsidSect="00317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0386"/>
    <w:rsid w:val="00041257"/>
    <w:rsid w:val="00203D5C"/>
    <w:rsid w:val="003172D2"/>
    <w:rsid w:val="00427668"/>
    <w:rsid w:val="005C0386"/>
    <w:rsid w:val="006547B9"/>
    <w:rsid w:val="00811C62"/>
    <w:rsid w:val="00A97616"/>
    <w:rsid w:val="00E1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4</cp:revision>
  <dcterms:created xsi:type="dcterms:W3CDTF">2021-12-01T09:27:00Z</dcterms:created>
  <dcterms:modified xsi:type="dcterms:W3CDTF">2021-12-01T09:32:00Z</dcterms:modified>
</cp:coreProperties>
</file>